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5F4" w:rsidRDefault="0096760D" w:rsidP="006664BD">
      <w:pPr>
        <w:spacing w:after="0" w:line="240" w:lineRule="auto"/>
        <w:jc w:val="center"/>
        <w:rPr>
          <w:rFonts w:ascii="Times New Roman" w:hAnsi="Times New Roman" w:cs="Times New Roman"/>
          <w:b/>
          <w:sz w:val="28"/>
          <w:szCs w:val="28"/>
        </w:rPr>
      </w:pPr>
      <w:r w:rsidRPr="0096760D">
        <w:rPr>
          <w:rFonts w:ascii="Times New Roman" w:hAnsi="Times New Roman" w:cs="Times New Roman"/>
          <w:b/>
          <w:sz w:val="28"/>
          <w:szCs w:val="28"/>
        </w:rPr>
        <w:t>Đề cương đào tạ</w:t>
      </w:r>
      <w:r w:rsidR="007955F4">
        <w:rPr>
          <w:rFonts w:ascii="Times New Roman" w:hAnsi="Times New Roman" w:cs="Times New Roman"/>
          <w:b/>
          <w:sz w:val="28"/>
          <w:szCs w:val="28"/>
        </w:rPr>
        <w:t xml:space="preserve">o </w:t>
      </w:r>
    </w:p>
    <w:p w:rsidR="0096760D" w:rsidRPr="0096760D" w:rsidRDefault="00095344" w:rsidP="0096760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Thư ký tài liệu HTQLCL</w:t>
      </w:r>
      <w:r w:rsidR="007D3F15" w:rsidRPr="007D3F15">
        <w:rPr>
          <w:rFonts w:ascii="Times New Roman" w:hAnsi="Times New Roman" w:cs="Times New Roman"/>
          <w:b/>
          <w:sz w:val="28"/>
          <w:szCs w:val="28"/>
        </w:rPr>
        <w:t xml:space="preserve"> trong doanh nghiệp</w:t>
      </w:r>
    </w:p>
    <w:p w:rsidR="000B0C1D" w:rsidRDefault="0096760D" w:rsidP="000B0C1D">
      <w:pPr>
        <w:rPr>
          <w:rFonts w:ascii="Times New Roman" w:hAnsi="Times New Roman" w:cs="Times New Roman"/>
          <w:sz w:val="26"/>
          <w:szCs w:val="26"/>
        </w:rPr>
      </w:pPr>
      <w:r>
        <w:rPr>
          <w:rFonts w:ascii="Times New Roman" w:hAnsi="Times New Roman" w:cs="Times New Roman"/>
          <w:sz w:val="26"/>
          <w:szCs w:val="26"/>
        </w:rPr>
        <w:t xml:space="preserve">                                                          --------------------</w:t>
      </w:r>
    </w:p>
    <w:p w:rsidR="0096760D" w:rsidRDefault="0096760D" w:rsidP="000B0C1D">
      <w:pPr>
        <w:rPr>
          <w:rFonts w:ascii="Times New Roman" w:hAnsi="Times New Roman" w:cs="Times New Roman"/>
          <w:sz w:val="26"/>
          <w:szCs w:val="26"/>
        </w:rPr>
      </w:pPr>
      <w:r>
        <w:rPr>
          <w:rFonts w:ascii="Times New Roman" w:hAnsi="Times New Roman" w:cs="Times New Roman"/>
          <w:b/>
          <w:i/>
          <w:sz w:val="26"/>
          <w:szCs w:val="26"/>
        </w:rPr>
        <w:t>1-Thời gian thực hiện:</w:t>
      </w:r>
      <w:r w:rsidR="00095344">
        <w:rPr>
          <w:rFonts w:ascii="Times New Roman" w:hAnsi="Times New Roman" w:cs="Times New Roman"/>
          <w:sz w:val="26"/>
          <w:szCs w:val="26"/>
        </w:rPr>
        <w:t xml:space="preserve"> 02</w:t>
      </w:r>
      <w:r>
        <w:rPr>
          <w:rFonts w:ascii="Times New Roman" w:hAnsi="Times New Roman" w:cs="Times New Roman"/>
          <w:sz w:val="26"/>
          <w:szCs w:val="26"/>
        </w:rPr>
        <w:t xml:space="preserve"> (</w:t>
      </w:r>
      <w:r w:rsidR="00095344">
        <w:rPr>
          <w:rFonts w:ascii="Times New Roman" w:hAnsi="Times New Roman" w:cs="Times New Roman"/>
          <w:sz w:val="26"/>
          <w:szCs w:val="26"/>
        </w:rPr>
        <w:t>hai</w:t>
      </w:r>
      <w:r>
        <w:rPr>
          <w:rFonts w:ascii="Times New Roman" w:hAnsi="Times New Roman" w:cs="Times New Roman"/>
          <w:sz w:val="26"/>
          <w:szCs w:val="26"/>
        </w:rPr>
        <w:t>) ngày,</w:t>
      </w:r>
    </w:p>
    <w:p w:rsidR="007955F4" w:rsidRDefault="0096760D" w:rsidP="006664BD">
      <w:pPr>
        <w:spacing w:after="0" w:line="240" w:lineRule="auto"/>
        <w:jc w:val="both"/>
        <w:rPr>
          <w:rFonts w:ascii="Times New Roman" w:hAnsi="Times New Roman" w:cs="Times New Roman"/>
          <w:sz w:val="26"/>
          <w:szCs w:val="26"/>
        </w:rPr>
      </w:pPr>
      <w:r>
        <w:rPr>
          <w:rFonts w:ascii="Times New Roman" w:hAnsi="Times New Roman" w:cs="Times New Roman"/>
          <w:b/>
          <w:i/>
          <w:sz w:val="26"/>
          <w:szCs w:val="26"/>
        </w:rPr>
        <w:t>2-Đối tượng tham dự:</w:t>
      </w:r>
      <w:r>
        <w:rPr>
          <w:rFonts w:ascii="Times New Roman" w:hAnsi="Times New Roman" w:cs="Times New Roman"/>
          <w:sz w:val="26"/>
          <w:szCs w:val="26"/>
        </w:rPr>
        <w:t xml:space="preserve"> </w:t>
      </w:r>
      <w:r w:rsidR="002D35BC">
        <w:rPr>
          <w:rFonts w:ascii="Times New Roman" w:hAnsi="Times New Roman" w:cs="Times New Roman"/>
          <w:sz w:val="26"/>
          <w:szCs w:val="26"/>
        </w:rPr>
        <w:t>(không quá 2</w:t>
      </w:r>
      <w:r w:rsidR="005F685E">
        <w:rPr>
          <w:rFonts w:ascii="Times New Roman" w:hAnsi="Times New Roman" w:cs="Times New Roman"/>
          <w:sz w:val="26"/>
          <w:szCs w:val="26"/>
        </w:rPr>
        <w:t>0 học viên).</w:t>
      </w:r>
    </w:p>
    <w:p w:rsidR="007955F4" w:rsidRDefault="00095344" w:rsidP="006664B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955F4">
        <w:rPr>
          <w:rFonts w:ascii="Times New Roman" w:hAnsi="Times New Roman" w:cs="Times New Roman"/>
          <w:sz w:val="26"/>
          <w:szCs w:val="26"/>
        </w:rPr>
        <w:t xml:space="preserve">   +Các </w:t>
      </w:r>
      <w:r w:rsidR="0096760D">
        <w:rPr>
          <w:rFonts w:ascii="Times New Roman" w:hAnsi="Times New Roman" w:cs="Times New Roman"/>
          <w:sz w:val="26"/>
          <w:szCs w:val="26"/>
        </w:rPr>
        <w:t>CB</w:t>
      </w:r>
      <w:r w:rsidR="007955F4">
        <w:rPr>
          <w:rFonts w:ascii="Times New Roman" w:hAnsi="Times New Roman" w:cs="Times New Roman"/>
          <w:sz w:val="26"/>
          <w:szCs w:val="26"/>
        </w:rPr>
        <w:t xml:space="preserve"> </w:t>
      </w:r>
      <w:r w:rsidR="00676D56">
        <w:rPr>
          <w:rFonts w:ascii="Times New Roman" w:hAnsi="Times New Roman" w:cs="Times New Roman"/>
          <w:sz w:val="26"/>
          <w:szCs w:val="26"/>
        </w:rPr>
        <w:t>hiện đảm nhiệm</w:t>
      </w:r>
      <w:r w:rsidR="007955F4">
        <w:rPr>
          <w:rFonts w:ascii="Times New Roman" w:hAnsi="Times New Roman" w:cs="Times New Roman"/>
          <w:sz w:val="26"/>
          <w:szCs w:val="26"/>
        </w:rPr>
        <w:t xml:space="preserve"> chứ</w:t>
      </w:r>
      <w:r>
        <w:rPr>
          <w:rFonts w:ascii="Times New Roman" w:hAnsi="Times New Roman" w:cs="Times New Roman"/>
          <w:sz w:val="26"/>
          <w:szCs w:val="26"/>
        </w:rPr>
        <w:t>c danh Thư ký tài liệu HTQLCL theo TCVN ISO 9001:2015</w:t>
      </w:r>
      <w:r w:rsidR="00FA680E">
        <w:rPr>
          <w:rFonts w:ascii="Times New Roman" w:hAnsi="Times New Roman" w:cs="Times New Roman"/>
          <w:sz w:val="26"/>
          <w:szCs w:val="26"/>
        </w:rPr>
        <w:t xml:space="preserve"> </w:t>
      </w:r>
      <w:r w:rsidR="007955F4">
        <w:rPr>
          <w:rFonts w:ascii="Times New Roman" w:hAnsi="Times New Roman" w:cs="Times New Roman"/>
          <w:sz w:val="26"/>
          <w:szCs w:val="26"/>
        </w:rPr>
        <w:t>tại các doanh nghiệ</w:t>
      </w:r>
      <w:r>
        <w:rPr>
          <w:rFonts w:ascii="Times New Roman" w:hAnsi="Times New Roman" w:cs="Times New Roman"/>
          <w:sz w:val="26"/>
          <w:szCs w:val="26"/>
        </w:rPr>
        <w:t>p</w:t>
      </w:r>
      <w:r w:rsidR="007D3F15">
        <w:rPr>
          <w:rFonts w:ascii="Times New Roman" w:hAnsi="Times New Roman" w:cs="Times New Roman"/>
          <w:sz w:val="26"/>
          <w:szCs w:val="26"/>
        </w:rPr>
        <w:t>.</w:t>
      </w:r>
      <w:r>
        <w:rPr>
          <w:rFonts w:ascii="Times New Roman" w:hAnsi="Times New Roman" w:cs="Times New Roman"/>
          <w:sz w:val="26"/>
          <w:szCs w:val="26"/>
        </w:rPr>
        <w:t xml:space="preserve"> </w:t>
      </w:r>
    </w:p>
    <w:p w:rsidR="00095344" w:rsidRDefault="00095344" w:rsidP="006664B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+Các học viên đang quan tâm đến vị trí công tác của Thư ký tài liệu hoặc những CB dự kiến sẽ đảm nhiệm vai trò này trong doanh nghiệp. </w:t>
      </w:r>
    </w:p>
    <w:p w:rsidR="006664BD" w:rsidRDefault="006664BD" w:rsidP="006664BD">
      <w:pPr>
        <w:spacing w:after="0" w:line="240" w:lineRule="auto"/>
        <w:jc w:val="both"/>
        <w:rPr>
          <w:rFonts w:ascii="Times New Roman" w:hAnsi="Times New Roman" w:cs="Times New Roman"/>
          <w:sz w:val="26"/>
          <w:szCs w:val="26"/>
        </w:rPr>
      </w:pPr>
    </w:p>
    <w:p w:rsidR="006664BD" w:rsidRDefault="006664BD" w:rsidP="006664BD">
      <w:pPr>
        <w:spacing w:after="0" w:line="240" w:lineRule="auto"/>
        <w:jc w:val="both"/>
        <w:rPr>
          <w:rFonts w:ascii="Times New Roman" w:hAnsi="Times New Roman" w:cs="Times New Roman"/>
          <w:sz w:val="26"/>
          <w:szCs w:val="26"/>
        </w:rPr>
      </w:pPr>
      <w:r>
        <w:rPr>
          <w:rFonts w:ascii="Times New Roman" w:hAnsi="Times New Roman" w:cs="Times New Roman"/>
          <w:b/>
          <w:i/>
          <w:sz w:val="26"/>
          <w:szCs w:val="26"/>
        </w:rPr>
        <w:t>3-Yêu cầu:</w:t>
      </w:r>
      <w:r w:rsidR="00FA680E">
        <w:rPr>
          <w:rFonts w:ascii="Times New Roman" w:hAnsi="Times New Roman" w:cs="Times New Roman"/>
          <w:sz w:val="26"/>
          <w:szCs w:val="26"/>
        </w:rPr>
        <w:t xml:space="preserve"> </w:t>
      </w:r>
    </w:p>
    <w:p w:rsidR="00E77F94" w:rsidRDefault="006664BD" w:rsidP="00FA680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+Họ</w:t>
      </w:r>
      <w:r w:rsidR="007955F4">
        <w:rPr>
          <w:rFonts w:ascii="Times New Roman" w:hAnsi="Times New Roman" w:cs="Times New Roman"/>
          <w:sz w:val="26"/>
          <w:szCs w:val="26"/>
        </w:rPr>
        <w:t>c viên có</w:t>
      </w:r>
      <w:r w:rsidR="00FA680E">
        <w:rPr>
          <w:rFonts w:ascii="Times New Roman" w:hAnsi="Times New Roman" w:cs="Times New Roman"/>
          <w:sz w:val="26"/>
          <w:szCs w:val="26"/>
        </w:rPr>
        <w:t xml:space="preserve"> kiến thức</w:t>
      </w:r>
      <w:r w:rsidR="007955F4">
        <w:rPr>
          <w:rFonts w:ascii="Times New Roman" w:hAnsi="Times New Roman" w:cs="Times New Roman"/>
          <w:sz w:val="26"/>
          <w:szCs w:val="26"/>
        </w:rPr>
        <w:t>, kinh nghiệm</w:t>
      </w:r>
      <w:r w:rsidR="00FA680E">
        <w:rPr>
          <w:rFonts w:ascii="Times New Roman" w:hAnsi="Times New Roman" w:cs="Times New Roman"/>
          <w:sz w:val="26"/>
          <w:szCs w:val="26"/>
        </w:rPr>
        <w:t xml:space="preserve"> về hoạt động </w:t>
      </w:r>
      <w:r>
        <w:rPr>
          <w:rFonts w:ascii="Times New Roman" w:hAnsi="Times New Roman" w:cs="Times New Roman"/>
          <w:sz w:val="26"/>
          <w:szCs w:val="26"/>
        </w:rPr>
        <w:t xml:space="preserve">đặc thù trong </w:t>
      </w:r>
      <w:r w:rsidR="00FA680E">
        <w:rPr>
          <w:rFonts w:ascii="Times New Roman" w:hAnsi="Times New Roman" w:cs="Times New Roman"/>
          <w:sz w:val="26"/>
          <w:szCs w:val="26"/>
        </w:rPr>
        <w:t>SXKD tại c</w:t>
      </w:r>
      <w:r w:rsidR="007955F4">
        <w:rPr>
          <w:rFonts w:ascii="Times New Roman" w:hAnsi="Times New Roman" w:cs="Times New Roman"/>
          <w:sz w:val="26"/>
          <w:szCs w:val="26"/>
        </w:rPr>
        <w:t>hính</w:t>
      </w:r>
      <w:r w:rsidR="00FA680E">
        <w:rPr>
          <w:rFonts w:ascii="Times New Roman" w:hAnsi="Times New Roman" w:cs="Times New Roman"/>
          <w:sz w:val="26"/>
          <w:szCs w:val="26"/>
        </w:rPr>
        <w:t xml:space="preserve"> doanh nghiệ</w:t>
      </w:r>
      <w:r>
        <w:rPr>
          <w:rFonts w:ascii="Times New Roman" w:hAnsi="Times New Roman" w:cs="Times New Roman"/>
          <w:sz w:val="26"/>
          <w:szCs w:val="26"/>
        </w:rPr>
        <w:t>p</w:t>
      </w:r>
      <w:r w:rsidR="007955F4">
        <w:rPr>
          <w:rFonts w:ascii="Times New Roman" w:hAnsi="Times New Roman" w:cs="Times New Roman"/>
          <w:sz w:val="26"/>
          <w:szCs w:val="26"/>
        </w:rPr>
        <w:t xml:space="preserve"> đang làm việc</w:t>
      </w:r>
      <w:r w:rsidR="00E77F94">
        <w:rPr>
          <w:rFonts w:ascii="Times New Roman" w:hAnsi="Times New Roman" w:cs="Times New Roman"/>
          <w:sz w:val="26"/>
          <w:szCs w:val="26"/>
        </w:rPr>
        <w:t>,</w:t>
      </w:r>
    </w:p>
    <w:p w:rsidR="00C83994" w:rsidRDefault="00E77F94" w:rsidP="00FA680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+Kiến thức về</w:t>
      </w:r>
      <w:r w:rsidR="007D3F15">
        <w:rPr>
          <w:rFonts w:ascii="Times New Roman" w:hAnsi="Times New Roman" w:cs="Times New Roman"/>
          <w:sz w:val="26"/>
          <w:szCs w:val="26"/>
        </w:rPr>
        <w:t xml:space="preserve"> quản lý, quản lý theo hệ thống</w:t>
      </w:r>
      <w:r w:rsidR="004A4E55">
        <w:rPr>
          <w:rFonts w:ascii="Times New Roman" w:hAnsi="Times New Roman" w:cs="Times New Roman"/>
          <w:sz w:val="26"/>
          <w:szCs w:val="26"/>
        </w:rPr>
        <w:t xml:space="preserve"> hoặc có khái niệm về tiêu chuẩn TCVN ISO 9001:2015</w:t>
      </w:r>
      <w:r>
        <w:rPr>
          <w:rFonts w:ascii="Times New Roman" w:hAnsi="Times New Roman" w:cs="Times New Roman"/>
          <w:sz w:val="26"/>
          <w:szCs w:val="26"/>
        </w:rPr>
        <w:t>.</w:t>
      </w:r>
    </w:p>
    <w:p w:rsidR="00C83994" w:rsidRDefault="00C83994" w:rsidP="00FA680E">
      <w:pPr>
        <w:spacing w:after="0" w:line="240" w:lineRule="auto"/>
        <w:jc w:val="both"/>
        <w:rPr>
          <w:rFonts w:ascii="Times New Roman" w:hAnsi="Times New Roman" w:cs="Times New Roman"/>
          <w:sz w:val="26"/>
          <w:szCs w:val="26"/>
        </w:rPr>
      </w:pPr>
    </w:p>
    <w:p w:rsidR="00C83994" w:rsidRPr="00C83994" w:rsidRDefault="00C83994" w:rsidP="00FA680E">
      <w:pPr>
        <w:spacing w:after="0" w:line="240" w:lineRule="auto"/>
        <w:jc w:val="both"/>
        <w:rPr>
          <w:rFonts w:ascii="Times New Roman" w:hAnsi="Times New Roman" w:cs="Times New Roman"/>
          <w:b/>
          <w:i/>
          <w:sz w:val="26"/>
          <w:szCs w:val="26"/>
        </w:rPr>
      </w:pPr>
      <w:r>
        <w:rPr>
          <w:rFonts w:ascii="Times New Roman" w:hAnsi="Times New Roman" w:cs="Times New Roman"/>
          <w:b/>
          <w:i/>
          <w:sz w:val="26"/>
          <w:szCs w:val="26"/>
        </w:rPr>
        <w:t>4-Mục đích:</w:t>
      </w:r>
    </w:p>
    <w:p w:rsidR="00C83994" w:rsidRPr="00C83994" w:rsidRDefault="006664BD" w:rsidP="00C8399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83994">
        <w:rPr>
          <w:rFonts w:ascii="Times New Roman" w:hAnsi="Times New Roman" w:cs="Times New Roman"/>
          <w:sz w:val="26"/>
          <w:szCs w:val="26"/>
        </w:rPr>
        <w:t xml:space="preserve">    +</w:t>
      </w:r>
      <w:r w:rsidR="002D35BC">
        <w:rPr>
          <w:rFonts w:ascii="Times New Roman" w:hAnsi="Times New Roman" w:cs="Times New Roman"/>
          <w:sz w:val="26"/>
          <w:szCs w:val="26"/>
        </w:rPr>
        <w:t>Hiểu đúng vai trò của Thư ký tài liệu</w:t>
      </w:r>
      <w:r w:rsidR="007C0942">
        <w:rPr>
          <w:rFonts w:ascii="Times New Roman" w:hAnsi="Times New Roman" w:cs="Times New Roman"/>
          <w:sz w:val="26"/>
          <w:szCs w:val="26"/>
        </w:rPr>
        <w:t xml:space="preserve"> trong </w:t>
      </w:r>
      <w:r w:rsidR="002D35BC">
        <w:rPr>
          <w:rFonts w:ascii="Times New Roman" w:hAnsi="Times New Roman" w:cs="Times New Roman"/>
          <w:sz w:val="26"/>
          <w:szCs w:val="26"/>
        </w:rPr>
        <w:t>HTQLCL,</w:t>
      </w:r>
    </w:p>
    <w:p w:rsidR="0096760D" w:rsidRDefault="00C83994" w:rsidP="00C8399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AD1910">
        <w:rPr>
          <w:rFonts w:ascii="Times New Roman" w:hAnsi="Times New Roman" w:cs="Times New Roman"/>
          <w:sz w:val="26"/>
          <w:szCs w:val="26"/>
        </w:rPr>
        <w:t>Những việc mà</w:t>
      </w:r>
      <w:r w:rsidR="002D35BC">
        <w:rPr>
          <w:rFonts w:ascii="Times New Roman" w:hAnsi="Times New Roman" w:cs="Times New Roman"/>
          <w:sz w:val="26"/>
          <w:szCs w:val="26"/>
        </w:rPr>
        <w:t>Thư ký tài liệu</w:t>
      </w:r>
      <w:r w:rsidR="00AD1910">
        <w:rPr>
          <w:rFonts w:ascii="Times New Roman" w:hAnsi="Times New Roman" w:cs="Times New Roman"/>
          <w:sz w:val="26"/>
          <w:szCs w:val="26"/>
        </w:rPr>
        <w:t xml:space="preserve"> phải quan tâm để góp phần đảm bảo hiệu quả, hiệu lực HTQLCL mà doanh nghiệp đã và đang xây dựng, duy trì</w:t>
      </w:r>
      <w:r w:rsidRPr="00C83994">
        <w:rPr>
          <w:rFonts w:ascii="Times New Roman" w:hAnsi="Times New Roman" w:cs="Times New Roman"/>
          <w:sz w:val="26"/>
          <w:szCs w:val="26"/>
        </w:rPr>
        <w:t>,</w:t>
      </w:r>
      <w:r w:rsidR="00FA680E">
        <w:rPr>
          <w:rFonts w:ascii="Times New Roman" w:hAnsi="Times New Roman" w:cs="Times New Roman"/>
          <w:sz w:val="26"/>
          <w:szCs w:val="26"/>
        </w:rPr>
        <w:t xml:space="preserve"> </w:t>
      </w:r>
    </w:p>
    <w:p w:rsidR="00C83994" w:rsidRPr="006664BD" w:rsidRDefault="00AD1910" w:rsidP="00C83994">
      <w:pPr>
        <w:spacing w:after="0" w:line="240" w:lineRule="auto"/>
        <w:jc w:val="both"/>
        <w:rPr>
          <w:rFonts w:ascii="Times New Roman" w:hAnsi="Times New Roman" w:cs="Times New Roman"/>
          <w:sz w:val="26"/>
          <w:szCs w:val="26"/>
          <w:vertAlign w:val="subscript"/>
        </w:rPr>
      </w:pPr>
      <w:r>
        <w:rPr>
          <w:rFonts w:ascii="Times New Roman" w:hAnsi="Times New Roman" w:cs="Times New Roman"/>
          <w:sz w:val="26"/>
          <w:szCs w:val="26"/>
        </w:rPr>
        <w:t xml:space="preserve">     +Đủ kiến thức, kỹ năng để thực hiện vai trò Thư ký tài liệu</w:t>
      </w:r>
      <w:r w:rsidR="00C83994">
        <w:rPr>
          <w:rFonts w:ascii="Times New Roman" w:hAnsi="Times New Roman" w:cs="Times New Roman"/>
          <w:sz w:val="26"/>
          <w:szCs w:val="26"/>
        </w:rPr>
        <w:t>.</w:t>
      </w:r>
    </w:p>
    <w:p w:rsidR="00D72471" w:rsidRPr="0096760D" w:rsidRDefault="00D72471" w:rsidP="00FA680E">
      <w:pPr>
        <w:spacing w:after="0" w:line="240" w:lineRule="auto"/>
        <w:jc w:val="both"/>
        <w:rPr>
          <w:rFonts w:ascii="Times New Roman" w:hAnsi="Times New Roman" w:cs="Times New Roman"/>
          <w:sz w:val="26"/>
          <w:szCs w:val="26"/>
        </w:rPr>
      </w:pPr>
    </w:p>
    <w:p w:rsidR="0096760D" w:rsidRDefault="00C83994" w:rsidP="0096760D">
      <w:pPr>
        <w:spacing w:after="0" w:line="240" w:lineRule="auto"/>
        <w:rPr>
          <w:rFonts w:ascii="Times New Roman" w:hAnsi="Times New Roman" w:cs="Times New Roman"/>
          <w:b/>
          <w:i/>
          <w:sz w:val="26"/>
          <w:szCs w:val="26"/>
        </w:rPr>
      </w:pPr>
      <w:r>
        <w:rPr>
          <w:rFonts w:ascii="Times New Roman" w:hAnsi="Times New Roman" w:cs="Times New Roman"/>
          <w:b/>
          <w:i/>
          <w:sz w:val="26"/>
          <w:szCs w:val="26"/>
        </w:rPr>
        <w:t>5</w:t>
      </w:r>
      <w:r w:rsidR="0096760D">
        <w:rPr>
          <w:rFonts w:ascii="Times New Roman" w:hAnsi="Times New Roman" w:cs="Times New Roman"/>
          <w:b/>
          <w:i/>
          <w:sz w:val="26"/>
          <w:szCs w:val="26"/>
        </w:rPr>
        <w:t>-Nội dung:</w:t>
      </w:r>
    </w:p>
    <w:p w:rsidR="0096760D" w:rsidRPr="0096760D" w:rsidRDefault="0096760D" w:rsidP="0096760D">
      <w:pPr>
        <w:spacing w:after="0" w:line="240" w:lineRule="auto"/>
        <w:rPr>
          <w:rFonts w:ascii="Times New Roman" w:hAnsi="Times New Roman" w:cs="Times New Roman"/>
          <w:b/>
          <w:i/>
          <w:sz w:val="26"/>
          <w:szCs w:val="26"/>
        </w:rPr>
      </w:pPr>
    </w:p>
    <w:tbl>
      <w:tblPr>
        <w:tblStyle w:val="TableGrid"/>
        <w:tblW w:w="0" w:type="auto"/>
        <w:tblLook w:val="04A0" w:firstRow="1" w:lastRow="0" w:firstColumn="1" w:lastColumn="0" w:noHBand="0" w:noVBand="1"/>
      </w:tblPr>
      <w:tblGrid>
        <w:gridCol w:w="1458"/>
        <w:gridCol w:w="4320"/>
        <w:gridCol w:w="1710"/>
        <w:gridCol w:w="2088"/>
      </w:tblGrid>
      <w:tr w:rsidR="0096760D" w:rsidTr="00B96DD6">
        <w:tc>
          <w:tcPr>
            <w:tcW w:w="1458" w:type="dxa"/>
            <w:vAlign w:val="center"/>
          </w:tcPr>
          <w:p w:rsidR="0096760D" w:rsidRPr="0096760D" w:rsidRDefault="0096760D" w:rsidP="00B96DD6">
            <w:pPr>
              <w:jc w:val="center"/>
              <w:rPr>
                <w:rFonts w:ascii="Times New Roman" w:hAnsi="Times New Roman" w:cs="Times New Roman"/>
                <w:b/>
                <w:i/>
                <w:sz w:val="26"/>
                <w:szCs w:val="26"/>
              </w:rPr>
            </w:pPr>
            <w:r>
              <w:rPr>
                <w:rFonts w:ascii="Times New Roman" w:hAnsi="Times New Roman" w:cs="Times New Roman"/>
                <w:b/>
                <w:i/>
                <w:sz w:val="26"/>
                <w:szCs w:val="26"/>
              </w:rPr>
              <w:t>Thời gian</w:t>
            </w:r>
          </w:p>
        </w:tc>
        <w:tc>
          <w:tcPr>
            <w:tcW w:w="4320" w:type="dxa"/>
            <w:vAlign w:val="center"/>
          </w:tcPr>
          <w:p w:rsidR="0096760D" w:rsidRPr="0096760D" w:rsidRDefault="0096760D" w:rsidP="00B96DD6">
            <w:pPr>
              <w:jc w:val="center"/>
              <w:rPr>
                <w:rFonts w:ascii="Times New Roman" w:hAnsi="Times New Roman" w:cs="Times New Roman"/>
                <w:b/>
                <w:i/>
                <w:sz w:val="26"/>
                <w:szCs w:val="26"/>
              </w:rPr>
            </w:pPr>
            <w:r>
              <w:rPr>
                <w:rFonts w:ascii="Times New Roman" w:hAnsi="Times New Roman" w:cs="Times New Roman"/>
                <w:b/>
                <w:i/>
                <w:sz w:val="26"/>
                <w:szCs w:val="26"/>
              </w:rPr>
              <w:t>Nội dung trình bày</w:t>
            </w:r>
          </w:p>
        </w:tc>
        <w:tc>
          <w:tcPr>
            <w:tcW w:w="1710" w:type="dxa"/>
            <w:vAlign w:val="center"/>
          </w:tcPr>
          <w:p w:rsidR="0096760D" w:rsidRPr="0096760D" w:rsidRDefault="0096760D" w:rsidP="00B96DD6">
            <w:pPr>
              <w:jc w:val="center"/>
              <w:rPr>
                <w:rFonts w:ascii="Times New Roman" w:hAnsi="Times New Roman" w:cs="Times New Roman"/>
                <w:b/>
                <w:i/>
                <w:sz w:val="26"/>
                <w:szCs w:val="26"/>
              </w:rPr>
            </w:pPr>
            <w:r>
              <w:rPr>
                <w:rFonts w:ascii="Times New Roman" w:hAnsi="Times New Roman" w:cs="Times New Roman"/>
                <w:b/>
                <w:i/>
                <w:sz w:val="26"/>
                <w:szCs w:val="26"/>
              </w:rPr>
              <w:t>Mục đích</w:t>
            </w:r>
          </w:p>
        </w:tc>
        <w:tc>
          <w:tcPr>
            <w:tcW w:w="2088" w:type="dxa"/>
          </w:tcPr>
          <w:p w:rsidR="000064AB" w:rsidRDefault="0096760D" w:rsidP="0096760D">
            <w:pPr>
              <w:jc w:val="center"/>
              <w:rPr>
                <w:rFonts w:ascii="Times New Roman" w:hAnsi="Times New Roman" w:cs="Times New Roman"/>
                <w:b/>
                <w:i/>
                <w:sz w:val="26"/>
                <w:szCs w:val="26"/>
              </w:rPr>
            </w:pPr>
            <w:r>
              <w:rPr>
                <w:rFonts w:ascii="Times New Roman" w:hAnsi="Times New Roman" w:cs="Times New Roman"/>
                <w:b/>
                <w:i/>
                <w:sz w:val="26"/>
                <w:szCs w:val="26"/>
              </w:rPr>
              <w:t xml:space="preserve">Biện pháp </w:t>
            </w:r>
          </w:p>
          <w:p w:rsidR="0096760D" w:rsidRPr="0096760D" w:rsidRDefault="0096760D" w:rsidP="0096760D">
            <w:pPr>
              <w:jc w:val="center"/>
              <w:rPr>
                <w:rFonts w:ascii="Times New Roman" w:hAnsi="Times New Roman" w:cs="Times New Roman"/>
                <w:b/>
                <w:i/>
                <w:sz w:val="26"/>
                <w:szCs w:val="26"/>
              </w:rPr>
            </w:pPr>
            <w:r>
              <w:rPr>
                <w:rFonts w:ascii="Times New Roman" w:hAnsi="Times New Roman" w:cs="Times New Roman"/>
                <w:b/>
                <w:i/>
                <w:sz w:val="26"/>
                <w:szCs w:val="26"/>
              </w:rPr>
              <w:t>thực hiện</w:t>
            </w:r>
          </w:p>
        </w:tc>
      </w:tr>
      <w:tr w:rsidR="002671CC" w:rsidTr="008F66DB">
        <w:tc>
          <w:tcPr>
            <w:tcW w:w="1458" w:type="dxa"/>
          </w:tcPr>
          <w:p w:rsidR="008F66DB" w:rsidRPr="008F66DB" w:rsidRDefault="00BA0249" w:rsidP="008F66DB">
            <w:pPr>
              <w:jc w:val="center"/>
              <w:rPr>
                <w:rFonts w:ascii="Times New Roman" w:hAnsi="Times New Roman" w:cs="Times New Roman"/>
                <w:sz w:val="26"/>
                <w:szCs w:val="26"/>
              </w:rPr>
            </w:pPr>
            <w:r>
              <w:rPr>
                <w:rFonts w:ascii="Times New Roman" w:hAnsi="Times New Roman" w:cs="Times New Roman"/>
                <w:b/>
                <w:i/>
                <w:sz w:val="26"/>
                <w:szCs w:val="26"/>
              </w:rPr>
              <w:t>Ngày thứ nhất</w:t>
            </w:r>
          </w:p>
        </w:tc>
        <w:tc>
          <w:tcPr>
            <w:tcW w:w="4320" w:type="dxa"/>
          </w:tcPr>
          <w:p w:rsidR="000976DF" w:rsidRDefault="00CF3226" w:rsidP="004A168B">
            <w:pPr>
              <w:rPr>
                <w:rFonts w:ascii="Times New Roman" w:hAnsi="Times New Roman" w:cs="Times New Roman"/>
                <w:b/>
                <w:i/>
                <w:sz w:val="26"/>
                <w:szCs w:val="26"/>
              </w:rPr>
            </w:pPr>
            <w:r>
              <w:rPr>
                <w:rFonts w:ascii="Times New Roman" w:hAnsi="Times New Roman" w:cs="Times New Roman"/>
                <w:b/>
                <w:i/>
                <w:sz w:val="26"/>
                <w:szCs w:val="26"/>
              </w:rPr>
              <w:t>Khái quát</w:t>
            </w:r>
            <w:r w:rsidR="000976DF">
              <w:rPr>
                <w:rFonts w:ascii="Times New Roman" w:hAnsi="Times New Roman" w:cs="Times New Roman"/>
                <w:b/>
                <w:i/>
                <w:sz w:val="26"/>
                <w:szCs w:val="26"/>
              </w:rPr>
              <w:t>:</w:t>
            </w:r>
          </w:p>
          <w:p w:rsidR="000976DF" w:rsidRDefault="000976DF" w:rsidP="000976DF">
            <w:pPr>
              <w:rPr>
                <w:rFonts w:ascii="Times New Roman" w:hAnsi="Times New Roman" w:cs="Times New Roman"/>
                <w:sz w:val="26"/>
                <w:szCs w:val="26"/>
              </w:rPr>
            </w:pPr>
            <w:r w:rsidRPr="000976DF">
              <w:rPr>
                <w:rFonts w:ascii="Times New Roman" w:hAnsi="Times New Roman" w:cs="Times New Roman"/>
                <w:sz w:val="26"/>
                <w:szCs w:val="26"/>
              </w:rPr>
              <w:t>-V</w:t>
            </w:r>
            <w:r w:rsidR="00BA0249">
              <w:rPr>
                <w:rFonts w:ascii="Times New Roman" w:hAnsi="Times New Roman" w:cs="Times New Roman"/>
                <w:sz w:val="26"/>
                <w:szCs w:val="26"/>
              </w:rPr>
              <w:t>ai trò</w:t>
            </w:r>
            <w:r>
              <w:rPr>
                <w:rFonts w:ascii="Times New Roman" w:hAnsi="Times New Roman" w:cs="Times New Roman"/>
                <w:sz w:val="26"/>
                <w:szCs w:val="26"/>
              </w:rPr>
              <w:t>,</w:t>
            </w:r>
            <w:r w:rsidR="00BA0249">
              <w:rPr>
                <w:rFonts w:ascii="Times New Roman" w:hAnsi="Times New Roman" w:cs="Times New Roman"/>
                <w:sz w:val="26"/>
                <w:szCs w:val="26"/>
              </w:rPr>
              <w:t xml:space="preserve"> vị trí của Thư ký TL trong HTQLCL tại DN,</w:t>
            </w:r>
          </w:p>
          <w:p w:rsidR="00B53EE5" w:rsidRDefault="00B53EE5" w:rsidP="000976DF">
            <w:pPr>
              <w:rPr>
                <w:rFonts w:ascii="Times New Roman" w:hAnsi="Times New Roman" w:cs="Times New Roman"/>
                <w:sz w:val="26"/>
                <w:szCs w:val="26"/>
              </w:rPr>
            </w:pPr>
            <w:r>
              <w:rPr>
                <w:rFonts w:ascii="Times New Roman" w:hAnsi="Times New Roman" w:cs="Times New Roman"/>
                <w:sz w:val="26"/>
                <w:szCs w:val="26"/>
              </w:rPr>
              <w:t>-Thư ký TL không phải chỉ là nhân viên thư ký.</w:t>
            </w:r>
            <w:bookmarkStart w:id="0" w:name="_GoBack"/>
            <w:bookmarkEnd w:id="0"/>
          </w:p>
          <w:p w:rsidR="005D03D3" w:rsidRDefault="005D03D3" w:rsidP="000976DF">
            <w:pPr>
              <w:rPr>
                <w:rFonts w:ascii="Times New Roman" w:hAnsi="Times New Roman" w:cs="Times New Roman"/>
                <w:sz w:val="26"/>
                <w:szCs w:val="26"/>
              </w:rPr>
            </w:pPr>
            <w:r>
              <w:rPr>
                <w:rFonts w:ascii="Times New Roman" w:hAnsi="Times New Roman" w:cs="Times New Roman"/>
                <w:b/>
                <w:i/>
                <w:sz w:val="26"/>
                <w:szCs w:val="26"/>
              </w:rPr>
              <w:t>Yêu cầu đối với Thư ký TL:</w:t>
            </w:r>
          </w:p>
          <w:p w:rsidR="005D03D3" w:rsidRDefault="005D03D3" w:rsidP="000976DF">
            <w:pPr>
              <w:rPr>
                <w:rFonts w:ascii="Times New Roman" w:hAnsi="Times New Roman" w:cs="Times New Roman"/>
                <w:sz w:val="26"/>
                <w:szCs w:val="26"/>
              </w:rPr>
            </w:pPr>
            <w:r>
              <w:rPr>
                <w:rFonts w:ascii="Times New Roman" w:hAnsi="Times New Roman" w:cs="Times New Roman"/>
                <w:sz w:val="26"/>
                <w:szCs w:val="26"/>
              </w:rPr>
              <w:t>-Kiến thức về tiêu chuẩn TCVN ISO 9001:2015</w:t>
            </w:r>
            <w:r w:rsidR="009605D4">
              <w:rPr>
                <w:rFonts w:ascii="Times New Roman" w:hAnsi="Times New Roman" w:cs="Times New Roman"/>
                <w:sz w:val="26"/>
                <w:szCs w:val="26"/>
              </w:rPr>
              <w:t xml:space="preserve"> (tìm hiểu khái quát về tiêu chuẩn và trang bị kiến thức vững chắc </w:t>
            </w:r>
            <w:r w:rsidR="001E39CD">
              <w:rPr>
                <w:rFonts w:ascii="Times New Roman" w:hAnsi="Times New Roman" w:cs="Times New Roman"/>
                <w:sz w:val="26"/>
                <w:szCs w:val="26"/>
              </w:rPr>
              <w:t>qua một số điều khoản mang tính quản lý hệ thống để</w:t>
            </w:r>
            <w:r w:rsidR="009605D4">
              <w:rPr>
                <w:rFonts w:ascii="Times New Roman" w:hAnsi="Times New Roman" w:cs="Times New Roman"/>
                <w:sz w:val="26"/>
                <w:szCs w:val="26"/>
              </w:rPr>
              <w:t xml:space="preserve"> góp phần xây dựng, duy trì HTQLCL)</w:t>
            </w:r>
            <w:r>
              <w:rPr>
                <w:rFonts w:ascii="Times New Roman" w:hAnsi="Times New Roman" w:cs="Times New Roman"/>
                <w:sz w:val="26"/>
                <w:szCs w:val="26"/>
              </w:rPr>
              <w:t>,</w:t>
            </w:r>
          </w:p>
          <w:p w:rsidR="005D03D3" w:rsidRDefault="005D03D3" w:rsidP="000976DF">
            <w:pPr>
              <w:rPr>
                <w:rFonts w:ascii="Times New Roman" w:hAnsi="Times New Roman" w:cs="Times New Roman"/>
                <w:sz w:val="26"/>
                <w:szCs w:val="26"/>
              </w:rPr>
            </w:pPr>
            <w:r>
              <w:rPr>
                <w:rFonts w:ascii="Times New Roman" w:hAnsi="Times New Roman" w:cs="Times New Roman"/>
                <w:sz w:val="26"/>
                <w:szCs w:val="26"/>
              </w:rPr>
              <w:t>-Những thuật ngữ, định nghĩa theo TCVN 9000:2015,</w:t>
            </w:r>
          </w:p>
          <w:p w:rsidR="000976DF" w:rsidRPr="000976DF" w:rsidRDefault="005D03D3" w:rsidP="000976DF">
            <w:pPr>
              <w:rPr>
                <w:rFonts w:ascii="Times New Roman" w:hAnsi="Times New Roman" w:cs="Times New Roman"/>
                <w:sz w:val="26"/>
                <w:szCs w:val="26"/>
              </w:rPr>
            </w:pPr>
            <w:r>
              <w:rPr>
                <w:rFonts w:ascii="Times New Roman" w:hAnsi="Times New Roman" w:cs="Times New Roman"/>
                <w:sz w:val="26"/>
                <w:szCs w:val="26"/>
              </w:rPr>
              <w:t xml:space="preserve">-Một số công cụ quản lý đơn giản áp </w:t>
            </w:r>
            <w:r>
              <w:rPr>
                <w:rFonts w:ascii="Times New Roman" w:hAnsi="Times New Roman" w:cs="Times New Roman"/>
                <w:sz w:val="26"/>
                <w:szCs w:val="26"/>
              </w:rPr>
              <w:lastRenderedPageBreak/>
              <w:t xml:space="preserve">dụng </w:t>
            </w:r>
            <w:r w:rsidR="00A02FC7">
              <w:rPr>
                <w:rFonts w:ascii="Times New Roman" w:hAnsi="Times New Roman" w:cs="Times New Roman"/>
                <w:sz w:val="26"/>
                <w:szCs w:val="26"/>
              </w:rPr>
              <w:t xml:space="preserve">cho các quá trình một cách </w:t>
            </w:r>
            <w:r>
              <w:rPr>
                <w:rFonts w:ascii="Times New Roman" w:hAnsi="Times New Roman" w:cs="Times New Roman"/>
                <w:sz w:val="26"/>
                <w:szCs w:val="26"/>
              </w:rPr>
              <w:t xml:space="preserve">hiệu quả cho HTQLCL tại DN </w:t>
            </w:r>
          </w:p>
        </w:tc>
        <w:tc>
          <w:tcPr>
            <w:tcW w:w="1710" w:type="dxa"/>
          </w:tcPr>
          <w:p w:rsidR="008F568A" w:rsidRDefault="003C647D" w:rsidP="008F568A">
            <w:pPr>
              <w:rPr>
                <w:rFonts w:ascii="Times New Roman" w:hAnsi="Times New Roman" w:cs="Times New Roman"/>
                <w:sz w:val="26"/>
                <w:szCs w:val="26"/>
              </w:rPr>
            </w:pPr>
            <w:r>
              <w:rPr>
                <w:rFonts w:ascii="Times New Roman" w:hAnsi="Times New Roman" w:cs="Times New Roman"/>
                <w:sz w:val="26"/>
                <w:szCs w:val="26"/>
              </w:rPr>
              <w:lastRenderedPageBreak/>
              <w:t>Nhận thức về tầm quan trọng của vai trò Thư ký TL.</w:t>
            </w:r>
          </w:p>
        </w:tc>
        <w:tc>
          <w:tcPr>
            <w:tcW w:w="2088" w:type="dxa"/>
          </w:tcPr>
          <w:p w:rsidR="008F568A" w:rsidRDefault="00B96DD6" w:rsidP="003F4B7C">
            <w:pPr>
              <w:rPr>
                <w:rFonts w:ascii="Times New Roman" w:hAnsi="Times New Roman" w:cs="Times New Roman"/>
                <w:sz w:val="26"/>
                <w:szCs w:val="26"/>
              </w:rPr>
            </w:pPr>
            <w:r>
              <w:rPr>
                <w:rFonts w:ascii="Times New Roman" w:hAnsi="Times New Roman" w:cs="Times New Roman"/>
                <w:sz w:val="26"/>
                <w:szCs w:val="26"/>
              </w:rPr>
              <w:t>Phần trình bày, bài tập minh họ</w:t>
            </w:r>
            <w:r w:rsidR="001E39CD">
              <w:rPr>
                <w:rFonts w:ascii="Times New Roman" w:hAnsi="Times New Roman" w:cs="Times New Roman"/>
                <w:sz w:val="26"/>
                <w:szCs w:val="26"/>
              </w:rPr>
              <w:t>a,</w:t>
            </w:r>
          </w:p>
        </w:tc>
      </w:tr>
      <w:tr w:rsidR="004A168B" w:rsidTr="00004829">
        <w:tc>
          <w:tcPr>
            <w:tcW w:w="1458" w:type="dxa"/>
          </w:tcPr>
          <w:p w:rsidR="00004829" w:rsidRPr="00004829" w:rsidRDefault="00CF3226" w:rsidP="00004829">
            <w:pPr>
              <w:jc w:val="center"/>
              <w:rPr>
                <w:rFonts w:ascii="Times New Roman" w:hAnsi="Times New Roman" w:cs="Times New Roman"/>
                <w:sz w:val="26"/>
                <w:szCs w:val="26"/>
              </w:rPr>
            </w:pPr>
            <w:r>
              <w:rPr>
                <w:rFonts w:ascii="Times New Roman" w:hAnsi="Times New Roman" w:cs="Times New Roman"/>
                <w:b/>
                <w:i/>
                <w:sz w:val="26"/>
                <w:szCs w:val="26"/>
              </w:rPr>
              <w:lastRenderedPageBreak/>
              <w:t>Ngày thứ hai</w:t>
            </w:r>
          </w:p>
        </w:tc>
        <w:tc>
          <w:tcPr>
            <w:tcW w:w="4320" w:type="dxa"/>
          </w:tcPr>
          <w:p w:rsidR="004A168B" w:rsidRDefault="00CF3226" w:rsidP="002671CC">
            <w:pPr>
              <w:rPr>
                <w:rFonts w:ascii="Times New Roman" w:hAnsi="Times New Roman" w:cs="Times New Roman"/>
                <w:sz w:val="26"/>
                <w:szCs w:val="26"/>
              </w:rPr>
            </w:pPr>
            <w:r>
              <w:rPr>
                <w:rFonts w:ascii="Times New Roman" w:hAnsi="Times New Roman" w:cs="Times New Roman"/>
                <w:b/>
                <w:i/>
                <w:sz w:val="26"/>
                <w:szCs w:val="26"/>
              </w:rPr>
              <w:t>Tính cách cần có:</w:t>
            </w:r>
          </w:p>
          <w:p w:rsidR="00CF3226" w:rsidRDefault="00CF3226" w:rsidP="00CF3226">
            <w:pPr>
              <w:rPr>
                <w:rFonts w:ascii="Times New Roman" w:hAnsi="Times New Roman" w:cs="Times New Roman"/>
                <w:sz w:val="26"/>
                <w:szCs w:val="26"/>
              </w:rPr>
            </w:pPr>
            <w:r>
              <w:rPr>
                <w:rFonts w:ascii="Times New Roman" w:hAnsi="Times New Roman" w:cs="Times New Roman"/>
                <w:sz w:val="26"/>
                <w:szCs w:val="26"/>
              </w:rPr>
              <w:t>-Thư ký TL – một chức danh không được đề cập trong tiêu chuẩn TCVN ISO 9001, không xuất hiện trong sơ đồ tổ chức của DN; nhưng trách nhiệm quan trọng, nặng nề và không có quyền hạn nhất định,</w:t>
            </w:r>
          </w:p>
          <w:p w:rsidR="00576FA0" w:rsidRPr="00576FA0" w:rsidRDefault="00CF3226" w:rsidP="00576FA0">
            <w:pPr>
              <w:rPr>
                <w:rFonts w:ascii="Times New Roman" w:hAnsi="Times New Roman" w:cs="Times New Roman"/>
                <w:sz w:val="26"/>
                <w:szCs w:val="26"/>
              </w:rPr>
            </w:pPr>
            <w:r>
              <w:rPr>
                <w:rFonts w:ascii="Times New Roman" w:hAnsi="Times New Roman" w:cs="Times New Roman"/>
                <w:sz w:val="26"/>
                <w:szCs w:val="26"/>
              </w:rPr>
              <w:t>-</w:t>
            </w:r>
            <w:r w:rsidR="00576FA0" w:rsidRPr="00576FA0">
              <w:rPr>
                <w:rFonts w:ascii="Times New Roman" w:hAnsi="Times New Roman" w:cs="Times New Roman"/>
                <w:sz w:val="26"/>
                <w:szCs w:val="26"/>
              </w:rPr>
              <w:t>Hiểu biết về hoạt động củ</w:t>
            </w:r>
            <w:r w:rsidR="00576FA0">
              <w:rPr>
                <w:rFonts w:ascii="Times New Roman" w:hAnsi="Times New Roman" w:cs="Times New Roman"/>
                <w:sz w:val="26"/>
                <w:szCs w:val="26"/>
              </w:rPr>
              <w:t>a DN</w:t>
            </w:r>
            <w:r w:rsidR="00576FA0" w:rsidRPr="00576FA0">
              <w:rPr>
                <w:rFonts w:ascii="Times New Roman" w:hAnsi="Times New Roman" w:cs="Times New Roman"/>
                <w:sz w:val="26"/>
                <w:szCs w:val="26"/>
              </w:rPr>
              <w:t>.</w:t>
            </w:r>
          </w:p>
          <w:p w:rsidR="00576FA0" w:rsidRPr="00576FA0" w:rsidRDefault="00576FA0" w:rsidP="00576FA0">
            <w:pPr>
              <w:rPr>
                <w:rFonts w:ascii="Times New Roman" w:hAnsi="Times New Roman" w:cs="Times New Roman"/>
                <w:sz w:val="26"/>
                <w:szCs w:val="26"/>
              </w:rPr>
            </w:pPr>
            <w:r>
              <w:rPr>
                <w:rFonts w:ascii="Times New Roman" w:hAnsi="Times New Roman" w:cs="Times New Roman"/>
                <w:sz w:val="26"/>
                <w:szCs w:val="26"/>
              </w:rPr>
              <w:t>-</w:t>
            </w:r>
            <w:r w:rsidRPr="00576FA0">
              <w:rPr>
                <w:rFonts w:ascii="Times New Roman" w:hAnsi="Times New Roman" w:cs="Times New Roman"/>
                <w:sz w:val="26"/>
                <w:szCs w:val="26"/>
              </w:rPr>
              <w:t>Kiên nhẫn, nhiệt tình và quan tâm đến công việc.</w:t>
            </w:r>
          </w:p>
          <w:p w:rsidR="00576FA0" w:rsidRPr="00576FA0" w:rsidRDefault="00576FA0" w:rsidP="00576FA0">
            <w:pPr>
              <w:rPr>
                <w:rFonts w:ascii="Times New Roman" w:hAnsi="Times New Roman" w:cs="Times New Roman"/>
                <w:sz w:val="26"/>
                <w:szCs w:val="26"/>
              </w:rPr>
            </w:pPr>
            <w:r>
              <w:rPr>
                <w:rFonts w:ascii="Times New Roman" w:hAnsi="Times New Roman" w:cs="Times New Roman"/>
                <w:sz w:val="26"/>
                <w:szCs w:val="26"/>
              </w:rPr>
              <w:t>-</w:t>
            </w:r>
            <w:r w:rsidRPr="00576FA0">
              <w:rPr>
                <w:rFonts w:ascii="Times New Roman" w:hAnsi="Times New Roman" w:cs="Times New Roman"/>
                <w:sz w:val="26"/>
                <w:szCs w:val="26"/>
              </w:rPr>
              <w:t>Có óc phán đoán hợ</w:t>
            </w:r>
            <w:r w:rsidR="00B53EE5">
              <w:rPr>
                <w:rFonts w:ascii="Times New Roman" w:hAnsi="Times New Roman" w:cs="Times New Roman"/>
                <w:sz w:val="26"/>
                <w:szCs w:val="26"/>
              </w:rPr>
              <w:t xml:space="preserve">p lý, </w:t>
            </w:r>
            <w:r w:rsidRPr="00576FA0">
              <w:rPr>
                <w:rFonts w:ascii="Times New Roman" w:hAnsi="Times New Roman" w:cs="Times New Roman"/>
                <w:sz w:val="26"/>
                <w:szCs w:val="26"/>
              </w:rPr>
              <w:t>biết phân tích, tổng hợp.</w:t>
            </w:r>
          </w:p>
          <w:p w:rsidR="00CF3226" w:rsidRDefault="00576FA0" w:rsidP="00576FA0">
            <w:pPr>
              <w:rPr>
                <w:rFonts w:ascii="Times New Roman" w:hAnsi="Times New Roman" w:cs="Times New Roman"/>
                <w:sz w:val="26"/>
                <w:szCs w:val="26"/>
              </w:rPr>
            </w:pPr>
            <w:r>
              <w:rPr>
                <w:rFonts w:ascii="Times New Roman" w:hAnsi="Times New Roman" w:cs="Times New Roman"/>
                <w:sz w:val="26"/>
                <w:szCs w:val="26"/>
              </w:rPr>
              <w:t>-</w:t>
            </w:r>
            <w:r w:rsidRPr="00576FA0">
              <w:rPr>
                <w:rFonts w:ascii="Times New Roman" w:hAnsi="Times New Roman" w:cs="Times New Roman"/>
                <w:sz w:val="26"/>
                <w:szCs w:val="26"/>
              </w:rPr>
              <w:t>Biết lắng nghe</w:t>
            </w:r>
          </w:p>
          <w:p w:rsidR="00576FA0" w:rsidRDefault="00576FA0" w:rsidP="00576FA0">
            <w:pPr>
              <w:rPr>
                <w:rFonts w:ascii="Times New Roman" w:hAnsi="Times New Roman" w:cs="Times New Roman"/>
                <w:sz w:val="26"/>
                <w:szCs w:val="26"/>
              </w:rPr>
            </w:pPr>
            <w:r>
              <w:rPr>
                <w:rFonts w:ascii="Times New Roman" w:hAnsi="Times New Roman" w:cs="Times New Roman"/>
                <w:sz w:val="26"/>
                <w:szCs w:val="26"/>
              </w:rPr>
              <w:t>-</w:t>
            </w:r>
            <w:r w:rsidRPr="00576FA0">
              <w:rPr>
                <w:rFonts w:ascii="Times New Roman" w:hAnsi="Times New Roman" w:cs="Times New Roman"/>
                <w:sz w:val="26"/>
                <w:szCs w:val="26"/>
              </w:rPr>
              <w:t>C</w:t>
            </w:r>
            <w:r>
              <w:rPr>
                <w:rFonts w:ascii="Times New Roman" w:hAnsi="Times New Roman" w:cs="Times New Roman"/>
                <w:sz w:val="26"/>
                <w:szCs w:val="26"/>
              </w:rPr>
              <w:t>ó c</w:t>
            </w:r>
            <w:r w:rsidRPr="00576FA0">
              <w:rPr>
                <w:rFonts w:ascii="Times New Roman" w:hAnsi="Times New Roman" w:cs="Times New Roman"/>
                <w:sz w:val="26"/>
                <w:szCs w:val="26"/>
              </w:rPr>
              <w:t>á tính</w:t>
            </w:r>
          </w:p>
          <w:p w:rsidR="00576FA0" w:rsidRPr="00576FA0" w:rsidRDefault="00576FA0" w:rsidP="00576FA0">
            <w:pPr>
              <w:rPr>
                <w:rFonts w:ascii="Times New Roman" w:hAnsi="Times New Roman" w:cs="Times New Roman"/>
                <w:sz w:val="26"/>
                <w:szCs w:val="26"/>
              </w:rPr>
            </w:pPr>
            <w:r>
              <w:rPr>
                <w:rFonts w:ascii="Times New Roman" w:hAnsi="Times New Roman" w:cs="Times New Roman"/>
                <w:sz w:val="26"/>
                <w:szCs w:val="26"/>
              </w:rPr>
              <w:t>-K</w:t>
            </w:r>
            <w:r w:rsidRPr="00576FA0">
              <w:rPr>
                <w:rFonts w:ascii="Times New Roman" w:hAnsi="Times New Roman" w:cs="Times New Roman"/>
                <w:sz w:val="26"/>
                <w:szCs w:val="26"/>
              </w:rPr>
              <w:t>ỹ năng giao tiếp.</w:t>
            </w:r>
          </w:p>
          <w:p w:rsidR="00576FA0" w:rsidRDefault="00576FA0" w:rsidP="00576FA0">
            <w:pPr>
              <w:rPr>
                <w:rFonts w:ascii="Times New Roman" w:hAnsi="Times New Roman" w:cs="Times New Roman"/>
                <w:sz w:val="26"/>
                <w:szCs w:val="26"/>
              </w:rPr>
            </w:pPr>
            <w:r>
              <w:rPr>
                <w:rFonts w:ascii="Times New Roman" w:hAnsi="Times New Roman" w:cs="Times New Roman"/>
                <w:sz w:val="26"/>
                <w:szCs w:val="26"/>
              </w:rPr>
              <w:t>-</w:t>
            </w:r>
            <w:r w:rsidRPr="00576FA0">
              <w:rPr>
                <w:rFonts w:ascii="Times New Roman" w:hAnsi="Times New Roman" w:cs="Times New Roman"/>
                <w:sz w:val="26"/>
                <w:szCs w:val="26"/>
              </w:rPr>
              <w:t>Kỹ năng truyền đạt</w:t>
            </w:r>
          </w:p>
          <w:p w:rsidR="00BD68FD" w:rsidRDefault="00BD68FD" w:rsidP="00576FA0">
            <w:pPr>
              <w:rPr>
                <w:rFonts w:ascii="Times New Roman" w:hAnsi="Times New Roman" w:cs="Times New Roman"/>
                <w:sz w:val="26"/>
                <w:szCs w:val="26"/>
              </w:rPr>
            </w:pPr>
            <w:r>
              <w:rPr>
                <w:rFonts w:ascii="Times New Roman" w:hAnsi="Times New Roman" w:cs="Times New Roman"/>
                <w:b/>
                <w:i/>
                <w:sz w:val="26"/>
                <w:szCs w:val="26"/>
              </w:rPr>
              <w:t>Những công việc cụ thể:</w:t>
            </w:r>
          </w:p>
          <w:p w:rsidR="00BD68FD" w:rsidRDefault="00BD68FD" w:rsidP="00576FA0">
            <w:pPr>
              <w:rPr>
                <w:rFonts w:ascii="Times New Roman" w:hAnsi="Times New Roman" w:cs="Times New Roman"/>
                <w:sz w:val="26"/>
                <w:szCs w:val="26"/>
              </w:rPr>
            </w:pPr>
            <w:r>
              <w:rPr>
                <w:rFonts w:ascii="Times New Roman" w:hAnsi="Times New Roman" w:cs="Times New Roman"/>
                <w:sz w:val="26"/>
                <w:szCs w:val="26"/>
              </w:rPr>
              <w:t>-Phân phối, lưu giữ tài liệu, hồ sơ (thông tin dạng văn bản) liên quan đến HTQLCL,</w:t>
            </w:r>
          </w:p>
          <w:p w:rsidR="00BD68FD" w:rsidRDefault="00BD68FD" w:rsidP="00576FA0">
            <w:pPr>
              <w:rPr>
                <w:rFonts w:ascii="Times New Roman" w:hAnsi="Times New Roman" w:cs="Times New Roman"/>
                <w:sz w:val="26"/>
                <w:szCs w:val="26"/>
              </w:rPr>
            </w:pPr>
            <w:r>
              <w:rPr>
                <w:rFonts w:ascii="Times New Roman" w:hAnsi="Times New Roman" w:cs="Times New Roman"/>
                <w:sz w:val="26"/>
                <w:szCs w:val="26"/>
              </w:rPr>
              <w:t>-Lập kế hoạch và giám sát hoạt động đánh giá nội bộ,</w:t>
            </w:r>
          </w:p>
          <w:p w:rsidR="00BD68FD" w:rsidRDefault="00BD68FD" w:rsidP="00576FA0">
            <w:pPr>
              <w:rPr>
                <w:rFonts w:ascii="Times New Roman" w:hAnsi="Times New Roman" w:cs="Times New Roman"/>
                <w:sz w:val="26"/>
                <w:szCs w:val="26"/>
              </w:rPr>
            </w:pPr>
            <w:r>
              <w:rPr>
                <w:rFonts w:ascii="Times New Roman" w:hAnsi="Times New Roman" w:cs="Times New Roman"/>
                <w:sz w:val="26"/>
                <w:szCs w:val="26"/>
              </w:rPr>
              <w:t>-Chuẩn bị cuộc họp “Xem xét của lãnh đạo” và giám sát</w:t>
            </w:r>
            <w:r w:rsidR="003C647D">
              <w:rPr>
                <w:rFonts w:ascii="Times New Roman" w:hAnsi="Times New Roman" w:cs="Times New Roman"/>
                <w:sz w:val="26"/>
                <w:szCs w:val="26"/>
              </w:rPr>
              <w:t xml:space="preserve"> việc thực hiện</w:t>
            </w:r>
            <w:r>
              <w:rPr>
                <w:rFonts w:ascii="Times New Roman" w:hAnsi="Times New Roman" w:cs="Times New Roman"/>
                <w:sz w:val="26"/>
                <w:szCs w:val="26"/>
              </w:rPr>
              <w:t xml:space="preserve"> các kết luận từ cuộc họp,</w:t>
            </w:r>
          </w:p>
          <w:p w:rsidR="00BD68FD" w:rsidRDefault="00BD68FD" w:rsidP="00576FA0">
            <w:pPr>
              <w:rPr>
                <w:rFonts w:ascii="Times New Roman" w:hAnsi="Times New Roman" w:cs="Times New Roman"/>
                <w:sz w:val="26"/>
                <w:szCs w:val="26"/>
              </w:rPr>
            </w:pPr>
            <w:r>
              <w:rPr>
                <w:rFonts w:ascii="Times New Roman" w:hAnsi="Times New Roman" w:cs="Times New Roman"/>
                <w:sz w:val="26"/>
                <w:szCs w:val="26"/>
              </w:rPr>
              <w:t>-</w:t>
            </w:r>
          </w:p>
          <w:p w:rsidR="00984F51" w:rsidRDefault="00984F51" w:rsidP="00984F51">
            <w:pPr>
              <w:jc w:val="both"/>
              <w:rPr>
                <w:rFonts w:ascii="Times New Roman" w:hAnsi="Times New Roman" w:cs="Times New Roman"/>
                <w:sz w:val="26"/>
                <w:szCs w:val="26"/>
              </w:rPr>
            </w:pPr>
            <w:r>
              <w:rPr>
                <w:rFonts w:ascii="Times New Roman" w:hAnsi="Times New Roman" w:cs="Times New Roman"/>
                <w:b/>
                <w:i/>
                <w:sz w:val="26"/>
                <w:szCs w:val="26"/>
              </w:rPr>
              <w:t>Biện pháp xử lý một số tình huống trong HTQLCL:</w:t>
            </w:r>
          </w:p>
          <w:p w:rsidR="00984F51" w:rsidRDefault="00984F51" w:rsidP="00984F51">
            <w:pPr>
              <w:jc w:val="both"/>
              <w:rPr>
                <w:rFonts w:ascii="Times New Roman" w:hAnsi="Times New Roman" w:cs="Times New Roman"/>
                <w:sz w:val="26"/>
                <w:szCs w:val="26"/>
              </w:rPr>
            </w:pPr>
            <w:r>
              <w:rPr>
                <w:rFonts w:ascii="Times New Roman" w:hAnsi="Times New Roman" w:cs="Times New Roman"/>
                <w:sz w:val="26"/>
                <w:szCs w:val="26"/>
              </w:rPr>
              <w:t>-Phải làm gì khi kế hoạch đánh giá nội bộ chưa thực hiện được,</w:t>
            </w:r>
          </w:p>
          <w:p w:rsidR="00CF3226" w:rsidRPr="00CF3226" w:rsidRDefault="00984F51" w:rsidP="00880FFD">
            <w:pPr>
              <w:jc w:val="both"/>
              <w:rPr>
                <w:rFonts w:ascii="Times New Roman" w:hAnsi="Times New Roman" w:cs="Times New Roman"/>
                <w:sz w:val="26"/>
                <w:szCs w:val="26"/>
              </w:rPr>
            </w:pPr>
            <w:r>
              <w:rPr>
                <w:rFonts w:ascii="Times New Roman" w:hAnsi="Times New Roman" w:cs="Times New Roman"/>
                <w:sz w:val="26"/>
                <w:szCs w:val="26"/>
              </w:rPr>
              <w:t>-</w:t>
            </w:r>
            <w:r w:rsidR="00880FFD">
              <w:rPr>
                <w:rFonts w:ascii="Times New Roman" w:hAnsi="Times New Roman" w:cs="Times New Roman"/>
                <w:sz w:val="26"/>
                <w:szCs w:val="26"/>
              </w:rPr>
              <w:t>Trạng thái tâm lý khi các bộ phận, phòng, ban chưa soạn thảo tài liệu theo tiến độ hoặc sự không phù hợp chưa được xử lý kịp thời từ các đơn vị trong DN.</w:t>
            </w:r>
          </w:p>
        </w:tc>
        <w:tc>
          <w:tcPr>
            <w:tcW w:w="1710" w:type="dxa"/>
          </w:tcPr>
          <w:p w:rsidR="004A168B" w:rsidRDefault="00FF02EB" w:rsidP="00923FE8">
            <w:pPr>
              <w:rPr>
                <w:rFonts w:ascii="Times New Roman" w:hAnsi="Times New Roman" w:cs="Times New Roman"/>
                <w:sz w:val="26"/>
                <w:szCs w:val="26"/>
              </w:rPr>
            </w:pPr>
            <w:r>
              <w:rPr>
                <w:rFonts w:ascii="Times New Roman" w:hAnsi="Times New Roman" w:cs="Times New Roman"/>
                <w:sz w:val="26"/>
                <w:szCs w:val="26"/>
              </w:rPr>
              <w:t>-Những kiến thức cơ bản, yêu cầu về tính cách của Thư ký TL.</w:t>
            </w:r>
          </w:p>
          <w:p w:rsidR="00FF02EB" w:rsidRDefault="00FF02EB" w:rsidP="00923FE8">
            <w:pPr>
              <w:rPr>
                <w:rFonts w:ascii="Times New Roman" w:hAnsi="Times New Roman" w:cs="Times New Roman"/>
                <w:sz w:val="26"/>
                <w:szCs w:val="26"/>
              </w:rPr>
            </w:pPr>
            <w:r>
              <w:rPr>
                <w:rFonts w:ascii="Times New Roman" w:hAnsi="Times New Roman" w:cs="Times New Roman"/>
                <w:sz w:val="26"/>
                <w:szCs w:val="26"/>
              </w:rPr>
              <w:t>-Để có thể đảm nhận tốt vai trò Thư ký TL.</w:t>
            </w:r>
          </w:p>
        </w:tc>
        <w:tc>
          <w:tcPr>
            <w:tcW w:w="2088" w:type="dxa"/>
          </w:tcPr>
          <w:p w:rsidR="004A168B" w:rsidRDefault="00692E7B" w:rsidP="003F4B7C">
            <w:pPr>
              <w:rPr>
                <w:rFonts w:ascii="Times New Roman" w:hAnsi="Times New Roman" w:cs="Times New Roman"/>
                <w:sz w:val="26"/>
                <w:szCs w:val="26"/>
              </w:rPr>
            </w:pPr>
            <w:r>
              <w:rPr>
                <w:rFonts w:ascii="Times New Roman" w:hAnsi="Times New Roman" w:cs="Times New Roman"/>
                <w:sz w:val="26"/>
                <w:szCs w:val="26"/>
              </w:rPr>
              <w:t>Phần trình bày, bài tập minh họa.</w:t>
            </w:r>
          </w:p>
        </w:tc>
      </w:tr>
    </w:tbl>
    <w:p w:rsidR="0096760D" w:rsidRPr="0096760D" w:rsidRDefault="0096760D" w:rsidP="0096760D">
      <w:pPr>
        <w:spacing w:after="0" w:line="240" w:lineRule="auto"/>
        <w:jc w:val="center"/>
        <w:rPr>
          <w:rFonts w:ascii="Times New Roman" w:hAnsi="Times New Roman" w:cs="Times New Roman"/>
          <w:sz w:val="26"/>
          <w:szCs w:val="26"/>
        </w:rPr>
      </w:pPr>
    </w:p>
    <w:sectPr w:rsidR="0096760D" w:rsidRPr="0096760D" w:rsidSect="000D1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96760D"/>
    <w:rsid w:val="00004829"/>
    <w:rsid w:val="000064AB"/>
    <w:rsid w:val="00095344"/>
    <w:rsid w:val="000976DF"/>
    <w:rsid w:val="000B0C1D"/>
    <w:rsid w:val="000D1ECE"/>
    <w:rsid w:val="00131EEC"/>
    <w:rsid w:val="00174087"/>
    <w:rsid w:val="001B0057"/>
    <w:rsid w:val="001E39CD"/>
    <w:rsid w:val="002671CC"/>
    <w:rsid w:val="00285D10"/>
    <w:rsid w:val="002D35BC"/>
    <w:rsid w:val="00346641"/>
    <w:rsid w:val="003C647D"/>
    <w:rsid w:val="004A168B"/>
    <w:rsid w:val="004A4E55"/>
    <w:rsid w:val="00576FA0"/>
    <w:rsid w:val="005D03D3"/>
    <w:rsid w:val="005F685E"/>
    <w:rsid w:val="006664BD"/>
    <w:rsid w:val="00676D56"/>
    <w:rsid w:val="00692E7B"/>
    <w:rsid w:val="006A74F8"/>
    <w:rsid w:val="006B16F0"/>
    <w:rsid w:val="00726615"/>
    <w:rsid w:val="00753FE9"/>
    <w:rsid w:val="00780087"/>
    <w:rsid w:val="007955F4"/>
    <w:rsid w:val="007C0942"/>
    <w:rsid w:val="007D3F15"/>
    <w:rsid w:val="007F2760"/>
    <w:rsid w:val="00880FFD"/>
    <w:rsid w:val="008F568A"/>
    <w:rsid w:val="008F66DB"/>
    <w:rsid w:val="00923FE8"/>
    <w:rsid w:val="009605D4"/>
    <w:rsid w:val="0096760D"/>
    <w:rsid w:val="00984F51"/>
    <w:rsid w:val="009D189E"/>
    <w:rsid w:val="00A02FC7"/>
    <w:rsid w:val="00A0317E"/>
    <w:rsid w:val="00A76F1E"/>
    <w:rsid w:val="00A85EDA"/>
    <w:rsid w:val="00AD1910"/>
    <w:rsid w:val="00AD4E25"/>
    <w:rsid w:val="00B53EE5"/>
    <w:rsid w:val="00B96DD6"/>
    <w:rsid w:val="00BA0249"/>
    <w:rsid w:val="00BD68FD"/>
    <w:rsid w:val="00C01D39"/>
    <w:rsid w:val="00C83994"/>
    <w:rsid w:val="00CA09FC"/>
    <w:rsid w:val="00CF3226"/>
    <w:rsid w:val="00D72471"/>
    <w:rsid w:val="00E77F94"/>
    <w:rsid w:val="00FA680E"/>
    <w:rsid w:val="00FF0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E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76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99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48</cp:revision>
  <dcterms:created xsi:type="dcterms:W3CDTF">2015-10-19T03:31:00Z</dcterms:created>
  <dcterms:modified xsi:type="dcterms:W3CDTF">2018-04-04T03:44:00Z</dcterms:modified>
</cp:coreProperties>
</file>